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40"/>
        <w:gridCol w:w="2687"/>
        <w:gridCol w:w="3379"/>
        <w:gridCol w:w="2965"/>
      </w:tblGrid>
      <w:tr w:rsidR="000B79A5" w:rsidRPr="000B79A5" w:rsidTr="008D78E6">
        <w:tc>
          <w:tcPr>
            <w:tcW w:w="282" w:type="pct"/>
          </w:tcPr>
          <w:p w:rsidR="000B79A5" w:rsidRPr="000B79A5" w:rsidRDefault="000B79A5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 xml:space="preserve">№ </w:t>
            </w:r>
            <w:proofErr w:type="gramStart"/>
            <w:r w:rsidRPr="000B79A5">
              <w:rPr>
                <w:sz w:val="24"/>
              </w:rPr>
              <w:t>п</w:t>
            </w:r>
            <w:proofErr w:type="gramEnd"/>
            <w:r w:rsidRPr="000B79A5">
              <w:rPr>
                <w:sz w:val="24"/>
              </w:rPr>
              <w:t>/п</w:t>
            </w:r>
          </w:p>
        </w:tc>
        <w:tc>
          <w:tcPr>
            <w:tcW w:w="1404" w:type="pct"/>
          </w:tcPr>
          <w:p w:rsidR="000B79A5" w:rsidRPr="000B79A5" w:rsidRDefault="000B79A5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>Требования  заказчика по наименованию, характеристике поставляемого товара</w:t>
            </w:r>
          </w:p>
        </w:tc>
        <w:tc>
          <w:tcPr>
            <w:tcW w:w="1765" w:type="pct"/>
          </w:tcPr>
          <w:p w:rsidR="000B79A5" w:rsidRPr="000B79A5" w:rsidRDefault="000B79A5" w:rsidP="000B79A5">
            <w:pPr>
              <w:jc w:val="both"/>
              <w:rPr>
                <w:sz w:val="24"/>
              </w:rPr>
            </w:pPr>
            <w:r w:rsidRPr="000B79A5">
              <w:rPr>
                <w:bCs/>
                <w:sz w:val="24"/>
              </w:rPr>
              <w:t xml:space="preserve">Требования к виду и материалу  упаковки, весу фасовки (масса нетто); максимальная масса товарного места в </w:t>
            </w:r>
            <w:proofErr w:type="gramStart"/>
            <w:r w:rsidRPr="000B79A5">
              <w:rPr>
                <w:bCs/>
                <w:sz w:val="24"/>
              </w:rPr>
              <w:t>кг</w:t>
            </w:r>
            <w:proofErr w:type="gramEnd"/>
            <w:r w:rsidRPr="000B79A5">
              <w:rPr>
                <w:bCs/>
                <w:sz w:val="24"/>
              </w:rPr>
              <w:t>/л</w:t>
            </w:r>
          </w:p>
        </w:tc>
        <w:tc>
          <w:tcPr>
            <w:tcW w:w="1549" w:type="pct"/>
          </w:tcPr>
          <w:p w:rsidR="000B79A5" w:rsidRPr="000B79A5" w:rsidRDefault="000B79A5" w:rsidP="000B79A5">
            <w:pPr>
              <w:jc w:val="both"/>
              <w:rPr>
                <w:sz w:val="24"/>
              </w:rPr>
            </w:pPr>
            <w:r w:rsidRPr="000B79A5">
              <w:rPr>
                <w:b/>
                <w:bCs/>
                <w:sz w:val="24"/>
              </w:rPr>
              <w:t>Начальная (максимальная) цена товаров за 1 кг/л в руб., коп.</w:t>
            </w:r>
          </w:p>
        </w:tc>
      </w:tr>
      <w:tr w:rsidR="000B79A5" w:rsidRPr="000B79A5" w:rsidTr="008D78E6">
        <w:tc>
          <w:tcPr>
            <w:tcW w:w="282" w:type="pct"/>
          </w:tcPr>
          <w:p w:rsidR="000B79A5" w:rsidRPr="000B79A5" w:rsidRDefault="000B79A5" w:rsidP="00B25525">
            <w:pPr>
              <w:jc w:val="center"/>
              <w:rPr>
                <w:sz w:val="24"/>
              </w:rPr>
            </w:pPr>
            <w:r w:rsidRPr="000B79A5">
              <w:rPr>
                <w:sz w:val="24"/>
              </w:rPr>
              <w:t>1</w:t>
            </w:r>
          </w:p>
        </w:tc>
        <w:tc>
          <w:tcPr>
            <w:tcW w:w="1404" w:type="pct"/>
          </w:tcPr>
          <w:p w:rsidR="000B79A5" w:rsidRPr="000B79A5" w:rsidRDefault="000B79A5" w:rsidP="00B25525">
            <w:pPr>
              <w:jc w:val="center"/>
              <w:rPr>
                <w:sz w:val="24"/>
              </w:rPr>
            </w:pPr>
            <w:r w:rsidRPr="000B79A5">
              <w:rPr>
                <w:sz w:val="24"/>
              </w:rPr>
              <w:t>2</w:t>
            </w:r>
          </w:p>
        </w:tc>
        <w:tc>
          <w:tcPr>
            <w:tcW w:w="1765" w:type="pct"/>
          </w:tcPr>
          <w:p w:rsidR="000B79A5" w:rsidRPr="000B79A5" w:rsidRDefault="000B79A5" w:rsidP="00B25525">
            <w:pPr>
              <w:jc w:val="center"/>
              <w:rPr>
                <w:sz w:val="24"/>
              </w:rPr>
            </w:pPr>
            <w:r w:rsidRPr="000B79A5">
              <w:rPr>
                <w:sz w:val="24"/>
              </w:rPr>
              <w:t>3</w:t>
            </w:r>
          </w:p>
        </w:tc>
        <w:tc>
          <w:tcPr>
            <w:tcW w:w="1549" w:type="pct"/>
          </w:tcPr>
          <w:p w:rsidR="000B79A5" w:rsidRPr="000B79A5" w:rsidRDefault="00B25525" w:rsidP="00B255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>1.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>Колбаса вареная</w:t>
            </w:r>
            <w:r>
              <w:rPr>
                <w:sz w:val="24"/>
              </w:rPr>
              <w:t xml:space="preserve"> </w:t>
            </w: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сортов, </w:t>
            </w:r>
            <w:r w:rsidRPr="00B25525">
              <w:rPr>
                <w:b/>
                <w:sz w:val="24"/>
              </w:rPr>
              <w:t>поставщик прописывает сорта</w:t>
            </w: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 w:val="restart"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 xml:space="preserve">Высший сорт без растительных добавок. Поверхность батона должна быть чистой, сухой, без повреждения оболочки, плесени, слипов и наплывов фарша. Вкус и запах приятные, без посторонних привкусов и запахов, батоны с чистой сухой поверхностью, цвет и вид на разрезе темно-розовый или розовый, фарш равномерно перемешан, запах и вкус свойственный </w:t>
            </w:r>
            <w:proofErr w:type="gramStart"/>
            <w:r w:rsidRPr="000B79A5">
              <w:rPr>
                <w:sz w:val="24"/>
              </w:rPr>
              <w:t>данному</w:t>
            </w:r>
            <w:proofErr w:type="gramEnd"/>
            <w:r w:rsidRPr="000B79A5">
              <w:rPr>
                <w:sz w:val="24"/>
              </w:rPr>
              <w:t xml:space="preserve"> вида продукта, без постороннего привкуса и запаха, с ароматом пряностей, в  меру соленый. Транспортировка в пластмассовых мешках.</w:t>
            </w:r>
          </w:p>
        </w:tc>
        <w:tc>
          <w:tcPr>
            <w:tcW w:w="1549" w:type="pct"/>
          </w:tcPr>
          <w:p w:rsidR="008D78E6" w:rsidRPr="00EA100A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Колбаса копченая</w:t>
            </w:r>
          </w:p>
          <w:p w:rsidR="008D78E6" w:rsidRPr="000B79A5" w:rsidRDefault="008D78E6" w:rsidP="00B255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сортов, </w:t>
            </w:r>
            <w:r w:rsidRPr="00B25525">
              <w:rPr>
                <w:b/>
                <w:sz w:val="24"/>
              </w:rPr>
              <w:t>поставщик прописывает сорта</w:t>
            </w: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Pr="00704583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404" w:type="pct"/>
          </w:tcPr>
          <w:p w:rsidR="008D78E6" w:rsidRPr="000B79A5" w:rsidRDefault="008D78E6" w:rsidP="007045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Колбаса сырокопченая высшего сорта (охлажденная)</w:t>
            </w:r>
            <w:r w:rsidRPr="00B25525">
              <w:rPr>
                <w:b/>
                <w:sz w:val="24"/>
              </w:rPr>
              <w:t xml:space="preserve"> поставщик прописывает сорта</w:t>
            </w:r>
          </w:p>
          <w:p w:rsidR="008D78E6" w:rsidRPr="00704583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Pr="00704583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04" w:type="pct"/>
          </w:tcPr>
          <w:p w:rsidR="008D78E6" w:rsidRPr="000B79A5" w:rsidRDefault="008D78E6" w:rsidP="0070458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Колбаса с солями высшего сорта</w:t>
            </w:r>
            <w:r w:rsidRPr="00B25525">
              <w:rPr>
                <w:b/>
                <w:sz w:val="24"/>
              </w:rPr>
              <w:t xml:space="preserve"> поставщик прописывает сорта</w:t>
            </w:r>
          </w:p>
          <w:p w:rsidR="008D78E6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B79A5">
              <w:rPr>
                <w:sz w:val="24"/>
              </w:rPr>
              <w:t>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>Сосиски</w:t>
            </w:r>
          </w:p>
          <w:p w:rsidR="008D78E6" w:rsidRPr="000B79A5" w:rsidRDefault="008D78E6" w:rsidP="00B255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сортов, </w:t>
            </w:r>
            <w:r w:rsidRPr="00B25525">
              <w:rPr>
                <w:b/>
                <w:sz w:val="24"/>
              </w:rPr>
              <w:t>поставщик прописывает сорта</w:t>
            </w: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EA100A">
            <w:pPr>
              <w:jc w:val="both"/>
              <w:rPr>
                <w:sz w:val="24"/>
              </w:rPr>
            </w:pPr>
            <w:r>
              <w:rPr>
                <w:sz w:val="24"/>
              </w:rPr>
              <w:t>230,00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0B79A5">
              <w:rPr>
                <w:sz w:val="24"/>
              </w:rPr>
              <w:t>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 w:rsidRPr="000B79A5">
              <w:rPr>
                <w:sz w:val="24"/>
              </w:rPr>
              <w:t>Сардельки</w:t>
            </w:r>
          </w:p>
          <w:p w:rsidR="008D78E6" w:rsidRPr="000B79A5" w:rsidRDefault="008D78E6" w:rsidP="00B255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Разных сортов, </w:t>
            </w:r>
            <w:r w:rsidRPr="00B25525">
              <w:rPr>
                <w:b/>
                <w:sz w:val="24"/>
              </w:rPr>
              <w:t>поставщик прописывает сорта</w:t>
            </w: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  <w:bookmarkStart w:id="0" w:name="_GoBack"/>
            <w:bookmarkEnd w:id="0"/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240,00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Деликатесы (Карбонат,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Европейская, буженина, ветчина</w:t>
            </w:r>
            <w:r w:rsidR="00EA100A">
              <w:rPr>
                <w:sz w:val="24"/>
              </w:rPr>
              <w:t>)</w:t>
            </w:r>
            <w:r w:rsidR="00F13AB7" w:rsidRPr="00B25525">
              <w:rPr>
                <w:b/>
                <w:sz w:val="24"/>
              </w:rPr>
              <w:t xml:space="preserve"> </w:t>
            </w:r>
            <w:r w:rsidR="00F13AB7">
              <w:rPr>
                <w:b/>
                <w:sz w:val="24"/>
              </w:rPr>
              <w:t>поставщик прописывает сорт</w:t>
            </w:r>
            <w:proofErr w:type="gramEnd"/>
          </w:p>
          <w:p w:rsidR="00EA100A" w:rsidRPr="000B79A5" w:rsidRDefault="00EA100A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450,00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Мясопродукты (шпик)</w:t>
            </w:r>
            <w:r w:rsidR="00F13AB7" w:rsidRPr="00B25525">
              <w:rPr>
                <w:b/>
                <w:sz w:val="24"/>
              </w:rPr>
              <w:t xml:space="preserve"> поставщик прописывает сорта</w:t>
            </w: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</w:tr>
      <w:tr w:rsidR="008D78E6" w:rsidRPr="000B79A5" w:rsidTr="008D78E6">
        <w:tc>
          <w:tcPr>
            <w:tcW w:w="282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04" w:type="pct"/>
          </w:tcPr>
          <w:p w:rsidR="008D78E6" w:rsidRDefault="008D78E6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Башкирские деликатесы (</w:t>
            </w:r>
            <w:proofErr w:type="spellStart"/>
            <w:r>
              <w:rPr>
                <w:sz w:val="24"/>
              </w:rPr>
              <w:t>казылык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 xml:space="preserve">кара </w:t>
            </w:r>
            <w:proofErr w:type="spellStart"/>
            <w:r>
              <w:rPr>
                <w:sz w:val="24"/>
              </w:rPr>
              <w:t>юрга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Бильдама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ялмае</w:t>
            </w:r>
            <w:proofErr w:type="spellEnd"/>
            <w:r>
              <w:rPr>
                <w:sz w:val="24"/>
              </w:rPr>
              <w:t>)</w:t>
            </w:r>
            <w:r w:rsidR="00F13AB7" w:rsidRPr="00B25525">
              <w:rPr>
                <w:b/>
                <w:sz w:val="24"/>
              </w:rPr>
              <w:t xml:space="preserve"> поставщик прописывает сорта</w:t>
            </w:r>
          </w:p>
        </w:tc>
        <w:tc>
          <w:tcPr>
            <w:tcW w:w="1765" w:type="pct"/>
            <w:vMerge/>
          </w:tcPr>
          <w:p w:rsidR="008D78E6" w:rsidRPr="000B79A5" w:rsidRDefault="008D78E6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8D78E6" w:rsidRPr="000B79A5" w:rsidRDefault="00EA100A" w:rsidP="000B79A5">
            <w:pPr>
              <w:jc w:val="both"/>
              <w:rPr>
                <w:sz w:val="24"/>
              </w:rPr>
            </w:pPr>
            <w:r>
              <w:rPr>
                <w:sz w:val="24"/>
              </w:rPr>
              <w:t>650,00</w:t>
            </w:r>
          </w:p>
        </w:tc>
      </w:tr>
      <w:tr w:rsidR="00704583" w:rsidRPr="000B79A5" w:rsidTr="008D78E6">
        <w:tc>
          <w:tcPr>
            <w:tcW w:w="282" w:type="pct"/>
          </w:tcPr>
          <w:p w:rsidR="00704583" w:rsidRPr="00250B6A" w:rsidRDefault="00704583" w:rsidP="000B79A5">
            <w:pPr>
              <w:jc w:val="both"/>
              <w:rPr>
                <w:sz w:val="24"/>
              </w:rPr>
            </w:pPr>
            <w:r w:rsidRPr="00250B6A">
              <w:rPr>
                <w:sz w:val="24"/>
              </w:rPr>
              <w:lastRenderedPageBreak/>
              <w:t>5</w:t>
            </w:r>
          </w:p>
        </w:tc>
        <w:tc>
          <w:tcPr>
            <w:tcW w:w="1404" w:type="pct"/>
          </w:tcPr>
          <w:p w:rsidR="00704583" w:rsidRPr="000B79A5" w:rsidRDefault="00704583" w:rsidP="000B79A5">
            <w:pPr>
              <w:jc w:val="both"/>
              <w:rPr>
                <w:sz w:val="24"/>
              </w:rPr>
            </w:pPr>
          </w:p>
        </w:tc>
        <w:tc>
          <w:tcPr>
            <w:tcW w:w="1765" w:type="pct"/>
          </w:tcPr>
          <w:p w:rsidR="00704583" w:rsidRPr="000B79A5" w:rsidRDefault="00704583" w:rsidP="000B79A5">
            <w:pPr>
              <w:jc w:val="both"/>
              <w:rPr>
                <w:sz w:val="24"/>
              </w:rPr>
            </w:pPr>
          </w:p>
        </w:tc>
        <w:tc>
          <w:tcPr>
            <w:tcW w:w="1549" w:type="pct"/>
          </w:tcPr>
          <w:p w:rsidR="00704583" w:rsidRPr="000B79A5" w:rsidRDefault="00704583" w:rsidP="000B79A5">
            <w:pPr>
              <w:jc w:val="both"/>
              <w:rPr>
                <w:sz w:val="24"/>
              </w:rPr>
            </w:pPr>
          </w:p>
        </w:tc>
      </w:tr>
    </w:tbl>
    <w:p w:rsidR="00B33E36" w:rsidRDefault="00B33E36" w:rsidP="00B33E36">
      <w:pPr>
        <w:ind w:right="21" w:firstLine="708"/>
        <w:jc w:val="both"/>
        <w:rPr>
          <w:b/>
          <w:color w:val="000000"/>
          <w:sz w:val="24"/>
          <w:szCs w:val="24"/>
        </w:rPr>
      </w:pPr>
    </w:p>
    <w:p w:rsidR="000B79A5" w:rsidRPr="00B33E36" w:rsidRDefault="000B79A5" w:rsidP="000B79A5">
      <w:pPr>
        <w:jc w:val="both"/>
        <w:rPr>
          <w:b/>
          <w:bCs/>
          <w:sz w:val="24"/>
          <w:szCs w:val="24"/>
          <w:lang w:eastAsia="en-US"/>
        </w:rPr>
      </w:pPr>
      <w:r w:rsidRPr="00B33E36">
        <w:rPr>
          <w:b/>
          <w:bCs/>
          <w:sz w:val="24"/>
          <w:szCs w:val="24"/>
          <w:lang w:eastAsia="en-US"/>
        </w:rPr>
        <w:t>Место и порядок поставки товара:</w:t>
      </w:r>
    </w:p>
    <w:p w:rsidR="000B79A5" w:rsidRDefault="000B79A5" w:rsidP="000B79A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9A5" w:rsidRPr="00B33E36" w:rsidRDefault="000B79A5" w:rsidP="000B79A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3E36">
        <w:rPr>
          <w:sz w:val="24"/>
          <w:szCs w:val="24"/>
        </w:rPr>
        <w:t xml:space="preserve">Заказчик направляет Поставщику письменную </w:t>
      </w:r>
      <w:r>
        <w:rPr>
          <w:sz w:val="24"/>
          <w:szCs w:val="24"/>
        </w:rPr>
        <w:t>заявку, не позднее, чем за 2 (два</w:t>
      </w:r>
      <w:r w:rsidRPr="00B33E36">
        <w:rPr>
          <w:sz w:val="24"/>
          <w:szCs w:val="24"/>
        </w:rPr>
        <w:t xml:space="preserve">)  рабочих дня до даты поставки по факсу или электронной почтой. Заявка должна содержать следующую информацию: общее количество и ассортимент, подлежащей поставке продукции, а также дату поставки.  </w:t>
      </w:r>
    </w:p>
    <w:p w:rsidR="000B79A5" w:rsidRPr="00B33E36" w:rsidRDefault="000B79A5" w:rsidP="000B79A5">
      <w:pPr>
        <w:ind w:firstLine="709"/>
        <w:jc w:val="both"/>
        <w:rPr>
          <w:sz w:val="24"/>
          <w:szCs w:val="24"/>
        </w:rPr>
      </w:pPr>
      <w:r w:rsidRPr="00B33E36">
        <w:rPr>
          <w:color w:val="000000"/>
          <w:sz w:val="24"/>
          <w:szCs w:val="24"/>
        </w:rPr>
        <w:t xml:space="preserve">Поставщик отгружает продукцию по заявкам Покупателя в ассортименте в течение срока действия </w:t>
      </w:r>
      <w:r w:rsidRPr="00B33E36">
        <w:rPr>
          <w:sz w:val="24"/>
          <w:szCs w:val="24"/>
        </w:rPr>
        <w:t xml:space="preserve">договора отдельными партиями. </w:t>
      </w:r>
    </w:p>
    <w:p w:rsidR="000B79A5" w:rsidRDefault="000B79A5" w:rsidP="00B33E36">
      <w:pPr>
        <w:ind w:right="21"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Требования:</w:t>
      </w:r>
    </w:p>
    <w:p w:rsidR="000E12C8" w:rsidRPr="000E12C8" w:rsidRDefault="000E12C8" w:rsidP="000E12C8">
      <w:pPr>
        <w:ind w:firstLine="708"/>
        <w:jc w:val="both"/>
        <w:rPr>
          <w:sz w:val="24"/>
          <w:szCs w:val="24"/>
        </w:rPr>
      </w:pPr>
      <w:r w:rsidRPr="000E12C8">
        <w:rPr>
          <w:sz w:val="24"/>
          <w:szCs w:val="24"/>
        </w:rPr>
        <w:t>Все поставляемые товары должны иметь сертификаты соответствия Госстандарта России, пройти санитарно-эпидемиологический контроль и контроль качества (представление заключений и сертификатов обязательно).</w:t>
      </w:r>
    </w:p>
    <w:p w:rsidR="000E12C8" w:rsidRPr="000E12C8" w:rsidRDefault="000E12C8" w:rsidP="000E12C8">
      <w:pPr>
        <w:ind w:firstLine="708"/>
        <w:jc w:val="both"/>
        <w:rPr>
          <w:sz w:val="24"/>
          <w:szCs w:val="24"/>
        </w:rPr>
      </w:pPr>
      <w:r w:rsidRPr="000E12C8">
        <w:rPr>
          <w:sz w:val="24"/>
          <w:szCs w:val="24"/>
        </w:rPr>
        <w:t>Упаковка товара, его хранение и транспортировка должны осуществляться в соответствии с рекомендациями изготовителя. Доставка  товара и его разгрузка осуществляются транспортом и силами Поставщика. На упаковке товара должна быть нанесена информация о наименовании, стране и фирме изготовителя на русском языке.</w:t>
      </w:r>
    </w:p>
    <w:p w:rsidR="000E12C8" w:rsidRPr="000E12C8" w:rsidRDefault="000E12C8" w:rsidP="000E12C8">
      <w:pPr>
        <w:ind w:firstLine="708"/>
        <w:jc w:val="both"/>
        <w:rPr>
          <w:sz w:val="24"/>
          <w:szCs w:val="24"/>
        </w:rPr>
      </w:pPr>
      <w:r w:rsidRPr="000E12C8">
        <w:rPr>
          <w:sz w:val="24"/>
          <w:szCs w:val="24"/>
        </w:rPr>
        <w:t xml:space="preserve">Продукция должна отвечать гигиеническим требованиям к качеству и безопасности продукции. Ассортимент и качество поставляемых продуктов питания, а также тара должны соответствовать ГОСТу, ОСТу, ТУ, СанПиН, </w:t>
      </w:r>
      <w:proofErr w:type="gramStart"/>
      <w:r w:rsidRPr="000E12C8">
        <w:rPr>
          <w:sz w:val="24"/>
          <w:szCs w:val="24"/>
        </w:rPr>
        <w:t>действующим</w:t>
      </w:r>
      <w:proofErr w:type="gramEnd"/>
      <w:r w:rsidRPr="000E12C8">
        <w:rPr>
          <w:sz w:val="24"/>
          <w:szCs w:val="24"/>
        </w:rPr>
        <w:t xml:space="preserve"> на момент поставки.</w:t>
      </w:r>
    </w:p>
    <w:p w:rsidR="000E12C8" w:rsidRPr="000E12C8" w:rsidRDefault="000E12C8" w:rsidP="000E12C8">
      <w:pPr>
        <w:ind w:firstLine="708"/>
        <w:jc w:val="both"/>
        <w:rPr>
          <w:sz w:val="24"/>
          <w:szCs w:val="24"/>
        </w:rPr>
      </w:pPr>
      <w:r w:rsidRPr="000E12C8">
        <w:rPr>
          <w:sz w:val="24"/>
          <w:szCs w:val="24"/>
        </w:rPr>
        <w:t xml:space="preserve">Автомобильный транспорт должен быть оборудован для перевозки продуктов питания в соответствии с СанПиН, должен иметь санитарный паспорт с отметкой о дезинфекции. 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Остаточный срок годности Товара на момент поставки Заказчику должен составлять не менее 80% от полного срока годности продукции.</w:t>
      </w:r>
    </w:p>
    <w:p w:rsidR="00056480" w:rsidRPr="00056480" w:rsidRDefault="00056480" w:rsidP="0005648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56480" w:rsidRPr="00056480" w:rsidRDefault="00056480" w:rsidP="00056480">
      <w:pPr>
        <w:spacing w:line="276" w:lineRule="auto"/>
        <w:jc w:val="both"/>
        <w:rPr>
          <w:sz w:val="24"/>
          <w:szCs w:val="24"/>
          <w:u w:val="single"/>
        </w:rPr>
      </w:pPr>
      <w:r w:rsidRPr="00056480">
        <w:rPr>
          <w:b/>
          <w:sz w:val="24"/>
          <w:szCs w:val="24"/>
          <w:u w:val="single"/>
        </w:rPr>
        <w:t>Требования к упаковке</w:t>
      </w:r>
      <w:r w:rsidRPr="00056480">
        <w:rPr>
          <w:sz w:val="24"/>
          <w:szCs w:val="24"/>
          <w:u w:val="single"/>
        </w:rPr>
        <w:t>:</w:t>
      </w:r>
    </w:p>
    <w:p w:rsidR="00056480" w:rsidRPr="00056480" w:rsidRDefault="00056480" w:rsidP="00056480">
      <w:pPr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Закрытая маркировочная тара отвечает требованиям ГОСТов, СанПиНа и ТУ и обеспечивает сохранность Товара при транспортировке и хранении.</w:t>
      </w:r>
    </w:p>
    <w:p w:rsidR="000E12C8" w:rsidRPr="000E12C8" w:rsidRDefault="000E12C8" w:rsidP="000E12C8">
      <w:pPr>
        <w:tabs>
          <w:tab w:val="left" w:pos="7697"/>
        </w:tabs>
        <w:spacing w:line="276" w:lineRule="auto"/>
        <w:jc w:val="both"/>
        <w:rPr>
          <w:sz w:val="24"/>
          <w:szCs w:val="24"/>
        </w:rPr>
      </w:pPr>
      <w:r w:rsidRPr="000E12C8">
        <w:rPr>
          <w:b/>
          <w:sz w:val="24"/>
          <w:szCs w:val="24"/>
        </w:rPr>
        <w:t>Условия поставки:</w:t>
      </w:r>
      <w:r w:rsidRPr="000E12C8">
        <w:rPr>
          <w:sz w:val="24"/>
          <w:szCs w:val="24"/>
        </w:rPr>
        <w:t xml:space="preserve"> по заявке заказчика.</w:t>
      </w:r>
    </w:p>
    <w:p w:rsidR="00B33E36" w:rsidRPr="00056480" w:rsidRDefault="00056480" w:rsidP="000B79A5">
      <w:pPr>
        <w:tabs>
          <w:tab w:val="left" w:pos="7697"/>
        </w:tabs>
        <w:spacing w:line="276" w:lineRule="auto"/>
        <w:jc w:val="both"/>
        <w:rPr>
          <w:sz w:val="24"/>
          <w:szCs w:val="24"/>
        </w:rPr>
      </w:pPr>
      <w:r w:rsidRPr="00056480">
        <w:rPr>
          <w:sz w:val="24"/>
          <w:szCs w:val="24"/>
        </w:rPr>
        <w:tab/>
      </w:r>
    </w:p>
    <w:p w:rsidR="00B33E36" w:rsidRPr="00056480" w:rsidRDefault="00B33E36" w:rsidP="00056480">
      <w:pPr>
        <w:spacing w:line="276" w:lineRule="auto"/>
        <w:ind w:firstLine="708"/>
        <w:jc w:val="both"/>
        <w:rPr>
          <w:sz w:val="24"/>
          <w:szCs w:val="24"/>
        </w:rPr>
      </w:pPr>
      <w:r w:rsidRPr="00056480">
        <w:rPr>
          <w:sz w:val="24"/>
          <w:szCs w:val="24"/>
        </w:rPr>
        <w:t>Заказчик оставляет право заключать договор с несколькими участниками.</w:t>
      </w:r>
    </w:p>
    <w:p w:rsidR="00B33E36" w:rsidRPr="00056480" w:rsidRDefault="00B33E36" w:rsidP="00056480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B33E36" w:rsidRPr="00056480" w:rsidRDefault="00B33E36" w:rsidP="00056480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056480">
        <w:rPr>
          <w:bCs/>
          <w:sz w:val="24"/>
          <w:szCs w:val="24"/>
        </w:rPr>
        <w:t>Погрузочно-разгрузочные работы поставляемого товара производит Поставщик.</w:t>
      </w:r>
    </w:p>
    <w:p w:rsidR="0002455E" w:rsidRPr="00056480" w:rsidRDefault="0002455E" w:rsidP="00056480">
      <w:pPr>
        <w:spacing w:line="276" w:lineRule="auto"/>
        <w:rPr>
          <w:sz w:val="24"/>
          <w:szCs w:val="24"/>
        </w:rPr>
      </w:pPr>
    </w:p>
    <w:sectPr w:rsidR="0002455E" w:rsidRPr="00056480" w:rsidSect="00B661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5380"/>
    <w:multiLevelType w:val="hybridMultilevel"/>
    <w:tmpl w:val="E4E6C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D22DF"/>
    <w:rsid w:val="0002455E"/>
    <w:rsid w:val="00056480"/>
    <w:rsid w:val="00072E32"/>
    <w:rsid w:val="000B79A5"/>
    <w:rsid w:val="000E12C8"/>
    <w:rsid w:val="00250B6A"/>
    <w:rsid w:val="003A79B2"/>
    <w:rsid w:val="006549BB"/>
    <w:rsid w:val="00687C16"/>
    <w:rsid w:val="00704583"/>
    <w:rsid w:val="007F4980"/>
    <w:rsid w:val="008408FF"/>
    <w:rsid w:val="008D78E6"/>
    <w:rsid w:val="00994837"/>
    <w:rsid w:val="009D22DF"/>
    <w:rsid w:val="00B25525"/>
    <w:rsid w:val="00B33E36"/>
    <w:rsid w:val="00B66107"/>
    <w:rsid w:val="00DF3F53"/>
    <w:rsid w:val="00EA100A"/>
    <w:rsid w:val="00F13AB7"/>
    <w:rsid w:val="00F1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0B79A5"/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0B79A5"/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Latypov Almaz R.</cp:lastModifiedBy>
  <cp:revision>12</cp:revision>
  <dcterms:created xsi:type="dcterms:W3CDTF">2015-01-14T09:46:00Z</dcterms:created>
  <dcterms:modified xsi:type="dcterms:W3CDTF">2015-01-15T14:39:00Z</dcterms:modified>
</cp:coreProperties>
</file>