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DF" w:rsidRPr="00494309" w:rsidRDefault="005D2FDF">
      <w:pPr>
        <w:pStyle w:val="a6"/>
        <w:rPr>
          <w:rFonts w:asciiTheme="majorHAnsi" w:hAnsiTheme="majorHAnsi" w:cstheme="majorHAnsi"/>
        </w:rPr>
      </w:pPr>
      <w:bookmarkStart w:id="0" w:name="_GoBack"/>
      <w:bookmarkEnd w:id="0"/>
    </w:p>
    <w:p w:rsidR="005D2FDF" w:rsidRPr="00494309" w:rsidRDefault="005D2FDF">
      <w:pPr>
        <w:pStyle w:val="a6"/>
        <w:rPr>
          <w:rFonts w:asciiTheme="majorHAnsi" w:hAnsiTheme="majorHAnsi" w:cstheme="majorHAnsi"/>
        </w:rPr>
      </w:pPr>
    </w:p>
    <w:p w:rsidR="005D2FDF" w:rsidRPr="00494309" w:rsidRDefault="00921A11">
      <w:pPr>
        <w:pStyle w:val="a6"/>
        <w:rPr>
          <w:rFonts w:asciiTheme="majorHAnsi" w:hAnsiTheme="majorHAnsi" w:cstheme="majorHAnsi"/>
        </w:rPr>
      </w:pPr>
      <w:r w:rsidRPr="00494309">
        <w:rPr>
          <w:rFonts w:asciiTheme="majorHAnsi" w:hAnsiTheme="majorHAnsi" w:cstheme="majorHAnsi"/>
        </w:rPr>
        <w:t>Техническое задание</w:t>
      </w:r>
    </w:p>
    <w:p w:rsidR="005D2FDF" w:rsidRPr="00494309" w:rsidRDefault="005D2FDF">
      <w:pPr>
        <w:pStyle w:val="a6"/>
        <w:rPr>
          <w:rFonts w:asciiTheme="majorHAnsi" w:hAnsiTheme="majorHAnsi" w:cstheme="majorHAnsi"/>
        </w:rPr>
      </w:pPr>
    </w:p>
    <w:p w:rsidR="005D2FDF" w:rsidRPr="00494309" w:rsidRDefault="00921A11">
      <w:pPr>
        <w:pStyle w:val="a6"/>
        <w:rPr>
          <w:rFonts w:asciiTheme="majorHAnsi" w:hAnsiTheme="majorHAnsi" w:cstheme="majorHAnsi"/>
        </w:rPr>
      </w:pPr>
      <w:r w:rsidRPr="00494309">
        <w:rPr>
          <w:rFonts w:asciiTheme="majorHAnsi" w:hAnsiTheme="majorHAnsi" w:cstheme="majorHAnsi"/>
        </w:rPr>
        <w:t>на поставку и установку дверей в гостевых номерах</w:t>
      </w:r>
    </w:p>
    <w:p w:rsidR="005D2FDF" w:rsidRPr="00494309" w:rsidRDefault="005D2FDF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5D2FDF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BA0CCF" w:rsidP="00BA0CCF">
      <w:pPr>
        <w:pStyle w:val="Standard"/>
        <w:jc w:val="both"/>
        <w:rPr>
          <w:rFonts w:asciiTheme="majorHAnsi" w:hAnsiTheme="majorHAnsi" w:cstheme="majorHAnsi"/>
          <w:sz w:val="28"/>
          <w:szCs w:val="28"/>
        </w:rPr>
      </w:pPr>
      <w:r w:rsidRPr="00494309">
        <w:rPr>
          <w:rFonts w:asciiTheme="majorHAnsi" w:hAnsiTheme="majorHAnsi" w:cstheme="majorHAnsi"/>
          <w:sz w:val="28"/>
          <w:szCs w:val="28"/>
        </w:rPr>
        <w:t>Объект: Гостиничный комплекс по ул. Мира в Западном внутригородском округе г. Краснодара</w:t>
      </w:r>
      <w:r w:rsidR="00921A11" w:rsidRPr="00494309">
        <w:rPr>
          <w:rFonts w:asciiTheme="majorHAnsi" w:hAnsiTheme="majorHAnsi" w:cstheme="majorHAnsi"/>
          <w:sz w:val="28"/>
          <w:szCs w:val="28"/>
        </w:rPr>
        <w:t>.</w:t>
      </w:r>
    </w:p>
    <w:p w:rsidR="005D2FDF" w:rsidRPr="00494309" w:rsidRDefault="005D2FDF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921A11">
      <w:pPr>
        <w:pStyle w:val="ContentsHeading"/>
        <w:pageBreakBefore/>
        <w:outlineLvl w:val="9"/>
        <w:rPr>
          <w:rFonts w:asciiTheme="majorHAnsi" w:hAnsiTheme="majorHAnsi" w:cstheme="majorHAnsi"/>
        </w:rPr>
      </w:pPr>
      <w:r w:rsidRPr="00494309">
        <w:rPr>
          <w:rFonts w:asciiTheme="majorHAnsi" w:hAnsiTheme="majorHAnsi" w:cstheme="majorHAnsi"/>
        </w:rPr>
        <w:lastRenderedPageBreak/>
        <w:t>Общие требования к продукции</w:t>
      </w:r>
    </w:p>
    <w:p w:rsidR="00BA0CCF" w:rsidRPr="00494309" w:rsidRDefault="00BA0CCF" w:rsidP="00BA0CCF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921A11" w:rsidP="00BA0CCF">
      <w:pPr>
        <w:pStyle w:val="Standard"/>
        <w:ind w:left="720"/>
        <w:rPr>
          <w:rFonts w:asciiTheme="majorHAnsi" w:hAnsiTheme="majorHAnsi" w:cstheme="majorHAnsi"/>
          <w:sz w:val="28"/>
          <w:szCs w:val="28"/>
        </w:rPr>
      </w:pPr>
      <w:r w:rsidRPr="00494309">
        <w:rPr>
          <w:rFonts w:asciiTheme="majorHAnsi" w:hAnsiTheme="majorHAnsi" w:cstheme="majorHAnsi"/>
          <w:sz w:val="28"/>
          <w:szCs w:val="28"/>
        </w:rPr>
        <w:t>Блок входной двери в номер</w:t>
      </w:r>
    </w:p>
    <w:p w:rsidR="005D2FDF" w:rsidRPr="00494309" w:rsidRDefault="005D2FDF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921A11">
      <w:pPr>
        <w:pStyle w:val="2"/>
        <w:rPr>
          <w:rFonts w:asciiTheme="majorHAnsi" w:hAnsiTheme="majorHAnsi" w:cstheme="majorHAnsi"/>
          <w:sz w:val="28"/>
          <w:szCs w:val="28"/>
        </w:rPr>
      </w:pPr>
      <w:r w:rsidRPr="00494309">
        <w:rPr>
          <w:rFonts w:asciiTheme="majorHAnsi" w:hAnsiTheme="majorHAnsi" w:cstheme="majorHAnsi"/>
          <w:sz w:val="28"/>
          <w:szCs w:val="28"/>
        </w:rPr>
        <w:t xml:space="preserve"> Требования к блоку входной двери в номер</w:t>
      </w:r>
    </w:p>
    <w:p w:rsidR="005D2FDF" w:rsidRPr="00494309" w:rsidRDefault="00921A11">
      <w:pPr>
        <w:pStyle w:val="Textbody"/>
        <w:rPr>
          <w:rFonts w:asciiTheme="majorHAnsi" w:hAnsiTheme="majorHAnsi" w:cstheme="majorHAnsi"/>
          <w:sz w:val="28"/>
          <w:szCs w:val="28"/>
        </w:rPr>
      </w:pPr>
      <w:r w:rsidRPr="00494309">
        <w:rPr>
          <w:rFonts w:asciiTheme="majorHAnsi" w:hAnsiTheme="majorHAnsi" w:cstheme="majorHAnsi"/>
          <w:sz w:val="28"/>
          <w:szCs w:val="28"/>
        </w:rPr>
        <w:tab/>
      </w:r>
    </w:p>
    <w:tbl>
      <w:tblPr>
        <w:tblW w:w="9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0"/>
        <w:gridCol w:w="3517"/>
        <w:gridCol w:w="2339"/>
        <w:gridCol w:w="2339"/>
      </w:tblGrid>
      <w:tr w:rsidR="005D2FDF" w:rsidRPr="00494309" w:rsidTr="00494309"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Характеристика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Значение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Размер проема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1010х2100 мм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* допуск +/- 10 мм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Толщина стены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150 мм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* допуск +/- 10 мм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Направление открывания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Внутрь номера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Классификация по пределу огнестойкости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EI-30;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Подтвердить сертификатом испытаний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Параметр звукоизоляции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42dB;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Подтвердить сертификатом испытаний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Тип полотна двери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Полотно с притвором;</w:t>
            </w:r>
          </w:p>
          <w:p w:rsidR="005D2FDF" w:rsidRPr="00494309" w:rsidRDefault="005D2FDF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Отделка дверного плотна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- </w:t>
            </w: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Egger</w:t>
            </w: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(уточняется на пилотном номере)</w:t>
            </w: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;</w:t>
            </w:r>
          </w:p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- без декоративных элементов;</w:t>
            </w:r>
          </w:p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- торцы двери так же облицованы.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Тип коробки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- тип - обжимная;</w:t>
            </w:r>
          </w:p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- материал-инженерный массив;</w:t>
            </w:r>
          </w:p>
          <w:p w:rsid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- отделка  -  </w:t>
            </w:r>
            <w:r w:rsidR="00494309" w:rsidRPr="00494309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Egger</w:t>
            </w:r>
            <w:r w:rsidR="00494309"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</w:t>
            </w:r>
            <w:r w:rsid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(уточняется на </w:t>
            </w:r>
            <w:r w:rsid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lastRenderedPageBreak/>
              <w:t>пилотном номере)</w:t>
            </w:r>
            <w:r w:rsidR="00494309"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;</w:t>
            </w:r>
          </w:p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- комплект доборов телескопических, наличников с двух сторон с отделкой;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Уплотнитель двери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- уплотнитель в притворе;</w:t>
            </w:r>
          </w:p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- </w:t>
            </w:r>
            <w:proofErr w:type="spellStart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противодымный</w:t>
            </w:r>
            <w:proofErr w:type="spellEnd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вспенивающийся уплотнитель;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Тип порога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Выдвижной </w:t>
            </w:r>
            <w:proofErr w:type="spellStart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потиводымный</w:t>
            </w:r>
            <w:proofErr w:type="spellEnd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акустический порог.</w:t>
            </w:r>
          </w:p>
          <w:p w:rsidR="005D2FDF" w:rsidRPr="00494309" w:rsidRDefault="005D2FDF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Тип замка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- подготовка под электромеханический врезной гостиничный замок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Фурнитура</w:t>
            </w:r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- глазок широкоугольный, противопожарный;</w:t>
            </w:r>
          </w:p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- доводчик DORMA TS90, цвет «серебро»;</w:t>
            </w:r>
          </w:p>
          <w:p w:rsidR="00EC6749" w:rsidRPr="00EC6749" w:rsidRDefault="00921A11" w:rsidP="00EC6749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-  устройство </w:t>
            </w:r>
            <w:r w:rsidR="00EC6749">
              <w:rPr>
                <w:rFonts w:asciiTheme="majorHAnsi" w:eastAsia="Times New Roman" w:hAnsiTheme="majorHAnsi" w:cstheme="majorHAnsi"/>
                <w:sz w:val="28"/>
                <w:szCs w:val="28"/>
              </w:rPr>
              <w:t>блокировки</w:t>
            </w:r>
            <w:r w:rsidR="00EC6749">
              <w:rPr>
                <w:rFonts w:asciiTheme="majorHAnsi" w:eastAsia="Times New Roman" w:hAnsiTheme="majorHAnsi" w:cstheme="majorHAnsi"/>
                <w:sz w:val="28"/>
                <w:szCs w:val="28"/>
                <w:lang w:val="en-US"/>
              </w:rPr>
              <w:t>;</w:t>
            </w:r>
          </w:p>
          <w:p w:rsidR="005D2FDF" w:rsidRPr="00494309" w:rsidRDefault="00921A11" w:rsidP="00EC6749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- петли;</w:t>
            </w:r>
          </w:p>
        </w:tc>
      </w:tr>
      <w:tr w:rsidR="005D2FDF" w:rsidRPr="00494309"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5D2FDF">
            <w:pPr>
              <w:pStyle w:val="TableContents"/>
              <w:numPr>
                <w:ilvl w:val="0"/>
                <w:numId w:val="29"/>
              </w:numPr>
              <w:jc w:val="center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Гарантийные обязательства (включая на гарантию на фурнитуру</w:t>
            </w:r>
            <w:proofErr w:type="gramStart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2FDF" w:rsidRPr="00494309" w:rsidRDefault="00921A11">
            <w:pPr>
              <w:pStyle w:val="TableContents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proofErr w:type="gramStart"/>
            <w:r w:rsidRPr="00494309">
              <w:rPr>
                <w:rFonts w:asciiTheme="majorHAnsi" w:eastAsia="Times New Roman" w:hAnsiTheme="majorHAnsi" w:cstheme="majorHAnsi"/>
                <w:sz w:val="28"/>
                <w:szCs w:val="28"/>
              </w:rPr>
              <w:t>36 месяцев в момента ввода в эксплуатацию</w:t>
            </w:r>
            <w:proofErr w:type="gramEnd"/>
          </w:p>
        </w:tc>
      </w:tr>
    </w:tbl>
    <w:p w:rsidR="005D2FDF" w:rsidRPr="00494309" w:rsidRDefault="005D2FDF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5D2FDF">
      <w:pPr>
        <w:pStyle w:val="Textbody"/>
        <w:rPr>
          <w:rFonts w:asciiTheme="majorHAnsi" w:hAnsiTheme="majorHAnsi" w:cstheme="majorHAnsi"/>
          <w:sz w:val="28"/>
          <w:szCs w:val="28"/>
        </w:rPr>
      </w:pPr>
    </w:p>
    <w:p w:rsidR="005D2FDF" w:rsidRPr="00494309" w:rsidRDefault="00921A11">
      <w:pPr>
        <w:pStyle w:val="Textbody"/>
        <w:rPr>
          <w:rFonts w:asciiTheme="majorHAnsi" w:hAnsiTheme="majorHAnsi" w:cstheme="majorHAnsi"/>
          <w:sz w:val="28"/>
          <w:szCs w:val="28"/>
        </w:rPr>
      </w:pPr>
      <w:r w:rsidRPr="00494309">
        <w:rPr>
          <w:rFonts w:asciiTheme="majorHAnsi" w:hAnsiTheme="majorHAnsi" w:cstheme="majorHAnsi"/>
          <w:sz w:val="28"/>
          <w:szCs w:val="28"/>
        </w:rPr>
        <w:tab/>
      </w:r>
      <w:r w:rsidRPr="00494309">
        <w:rPr>
          <w:rFonts w:asciiTheme="majorHAnsi" w:hAnsiTheme="majorHAnsi" w:cstheme="majorHAnsi"/>
          <w:b w:val="0"/>
          <w:bCs w:val="0"/>
          <w:i w:val="0"/>
          <w:sz w:val="28"/>
          <w:szCs w:val="28"/>
        </w:rPr>
        <w:t>Установка дверного блока должна производиться компанией имеющей соответствующие лицензии.</w:t>
      </w:r>
    </w:p>
    <w:p w:rsidR="005D2FDF" w:rsidRDefault="00921A11">
      <w:pPr>
        <w:pStyle w:val="Textbody"/>
        <w:rPr>
          <w:rFonts w:asciiTheme="majorHAnsi" w:hAnsiTheme="majorHAnsi" w:cstheme="majorHAnsi"/>
          <w:b w:val="0"/>
          <w:bCs w:val="0"/>
          <w:i w:val="0"/>
          <w:sz w:val="28"/>
          <w:szCs w:val="28"/>
        </w:rPr>
      </w:pPr>
      <w:r w:rsidRPr="00494309">
        <w:rPr>
          <w:rFonts w:asciiTheme="majorHAnsi" w:hAnsiTheme="majorHAnsi" w:cstheme="majorHAnsi"/>
          <w:b w:val="0"/>
          <w:bCs w:val="0"/>
          <w:i w:val="0"/>
          <w:sz w:val="28"/>
          <w:szCs w:val="28"/>
        </w:rPr>
        <w:tab/>
        <w:t>Компания-поставщик дверного блока предоставляет решение узлов монтажа дверного блока в проем, не ухудшающее акустические и пожарные характеристики блока.</w:t>
      </w:r>
    </w:p>
    <w:p w:rsidR="005D2FDF" w:rsidRPr="00494309" w:rsidRDefault="00DF78F1">
      <w:pPr>
        <w:pStyle w:val="Textbody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 w:val="0"/>
          <w:bCs w:val="0"/>
          <w:i w:val="0"/>
          <w:sz w:val="28"/>
          <w:szCs w:val="28"/>
        </w:rPr>
        <w:tab/>
      </w:r>
    </w:p>
    <w:sectPr w:rsidR="005D2FDF" w:rsidRPr="00494309" w:rsidSect="0049430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39" w:rsidRDefault="00A86839">
      <w:pPr>
        <w:spacing w:after="0" w:line="240" w:lineRule="auto"/>
      </w:pPr>
      <w:r>
        <w:separator/>
      </w:r>
    </w:p>
  </w:endnote>
  <w:endnote w:type="continuationSeparator" w:id="0">
    <w:p w:rsidR="00A86839" w:rsidRDefault="00A8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39" w:rsidRDefault="00A868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6839" w:rsidRDefault="00A8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726"/>
    <w:multiLevelType w:val="multilevel"/>
    <w:tmpl w:val="D9AE600C"/>
    <w:styleLink w:val="WWNum2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>
    <w:nsid w:val="09C03161"/>
    <w:multiLevelType w:val="multilevel"/>
    <w:tmpl w:val="3920FEE4"/>
    <w:styleLink w:val="WWNum11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">
    <w:nsid w:val="0B0162F7"/>
    <w:multiLevelType w:val="multilevel"/>
    <w:tmpl w:val="F2AC3F2E"/>
    <w:styleLink w:val="WWNum22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3">
    <w:nsid w:val="0CBE77F7"/>
    <w:multiLevelType w:val="multilevel"/>
    <w:tmpl w:val="17AC7274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numFmt w:val="bullet"/>
      <w:lvlText w:val="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34449B7"/>
    <w:multiLevelType w:val="multilevel"/>
    <w:tmpl w:val="5DFE687E"/>
    <w:styleLink w:val="WWNum12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5">
    <w:nsid w:val="141A6125"/>
    <w:multiLevelType w:val="multilevel"/>
    <w:tmpl w:val="42148722"/>
    <w:styleLink w:val="WWNum7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6">
    <w:nsid w:val="18327202"/>
    <w:multiLevelType w:val="multilevel"/>
    <w:tmpl w:val="EF041782"/>
    <w:styleLink w:val="WWNum10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7">
    <w:nsid w:val="1E683E81"/>
    <w:multiLevelType w:val="multilevel"/>
    <w:tmpl w:val="31004DC4"/>
    <w:styleLink w:val="WWNum23"/>
    <w:lvl w:ilvl="0">
      <w:numFmt w:val="bullet"/>
      <w:lvlText w:val="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8">
    <w:nsid w:val="20970A38"/>
    <w:multiLevelType w:val="multilevel"/>
    <w:tmpl w:val="65A85B52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>
    <w:nsid w:val="20E53B7B"/>
    <w:multiLevelType w:val="multilevel"/>
    <w:tmpl w:val="61B835FE"/>
    <w:styleLink w:val="WWNum13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0">
    <w:nsid w:val="22276519"/>
    <w:multiLevelType w:val="multilevel"/>
    <w:tmpl w:val="7D884F8E"/>
    <w:styleLink w:val="WWNum5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1">
    <w:nsid w:val="22891E33"/>
    <w:multiLevelType w:val="multilevel"/>
    <w:tmpl w:val="9F669F30"/>
    <w:styleLink w:val="WWNum2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numFmt w:val="bullet"/>
      <w:lvlText w:val="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24C022B8"/>
    <w:multiLevelType w:val="multilevel"/>
    <w:tmpl w:val="66AEB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5142A77"/>
    <w:multiLevelType w:val="multilevel"/>
    <w:tmpl w:val="92380446"/>
    <w:styleLink w:val="WWNum9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4">
    <w:nsid w:val="277F7C12"/>
    <w:multiLevelType w:val="multilevel"/>
    <w:tmpl w:val="0CB02676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304D3369"/>
    <w:multiLevelType w:val="multilevel"/>
    <w:tmpl w:val="20106A2E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6">
    <w:nsid w:val="3ED64FF5"/>
    <w:multiLevelType w:val="multilevel"/>
    <w:tmpl w:val="7AB61EAC"/>
    <w:styleLink w:val="WWNum6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17">
    <w:nsid w:val="4C5E6D00"/>
    <w:multiLevelType w:val="multilevel"/>
    <w:tmpl w:val="E6AAA292"/>
    <w:styleLink w:val="WWNum17"/>
    <w:lvl w:ilvl="0">
      <w:numFmt w:val="bullet"/>
      <w:lvlText w:val="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4D241D4C"/>
    <w:multiLevelType w:val="multilevel"/>
    <w:tmpl w:val="69F4187E"/>
    <w:styleLink w:val="WWNum1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5A791BFF"/>
    <w:multiLevelType w:val="multilevel"/>
    <w:tmpl w:val="640213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>
    <w:nsid w:val="5BF4670E"/>
    <w:multiLevelType w:val="multilevel"/>
    <w:tmpl w:val="AE28C800"/>
    <w:styleLink w:val="WWNum8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1">
    <w:nsid w:val="60FA2901"/>
    <w:multiLevelType w:val="multilevel"/>
    <w:tmpl w:val="7E3C4120"/>
    <w:styleLink w:val="WWNum15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2">
    <w:nsid w:val="69356D3F"/>
    <w:multiLevelType w:val="multilevel"/>
    <w:tmpl w:val="959AA570"/>
    <w:styleLink w:val="WWNum4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3">
    <w:nsid w:val="6AF46CEA"/>
    <w:multiLevelType w:val="multilevel"/>
    <w:tmpl w:val="1C3EDFBE"/>
    <w:styleLink w:val="WWNum19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1.%2.%3."/>
      <w:lvlJc w:val="right"/>
      <w:pPr>
        <w:ind w:left="2505" w:hanging="180"/>
      </w:pPr>
    </w:lvl>
    <w:lvl w:ilvl="3">
      <w:start w:val="1"/>
      <w:numFmt w:val="decimal"/>
      <w:lvlText w:val="%1.%2.%3.%4."/>
      <w:lvlJc w:val="left"/>
      <w:pPr>
        <w:ind w:left="3225" w:hanging="360"/>
      </w:pPr>
    </w:lvl>
    <w:lvl w:ilvl="4">
      <w:start w:val="1"/>
      <w:numFmt w:val="lowerLetter"/>
      <w:lvlText w:val="%1.%2.%3.%4.%5."/>
      <w:lvlJc w:val="left"/>
      <w:pPr>
        <w:ind w:left="3945" w:hanging="360"/>
      </w:pPr>
    </w:lvl>
    <w:lvl w:ilvl="5">
      <w:start w:val="1"/>
      <w:numFmt w:val="lowerRoman"/>
      <w:lvlText w:val="%1.%2.%3.%4.%5.%6."/>
      <w:lvlJc w:val="right"/>
      <w:pPr>
        <w:ind w:left="4665" w:hanging="180"/>
      </w:pPr>
    </w:lvl>
    <w:lvl w:ilvl="6">
      <w:start w:val="1"/>
      <w:numFmt w:val="decimal"/>
      <w:lvlText w:val="%1.%2.%3.%4.%5.%6.%7."/>
      <w:lvlJc w:val="left"/>
      <w:pPr>
        <w:ind w:left="5385" w:hanging="360"/>
      </w:pPr>
    </w:lvl>
    <w:lvl w:ilvl="7">
      <w:start w:val="1"/>
      <w:numFmt w:val="lowerLetter"/>
      <w:lvlText w:val="%1.%2.%3.%4.%5.%6.%7.%8."/>
      <w:lvlJc w:val="left"/>
      <w:pPr>
        <w:ind w:left="6105" w:hanging="360"/>
      </w:pPr>
    </w:lvl>
    <w:lvl w:ilvl="8">
      <w:start w:val="1"/>
      <w:numFmt w:val="lowerRoman"/>
      <w:lvlText w:val="%1.%2.%3.%4.%5.%6.%7.%8.%9."/>
      <w:lvlJc w:val="right"/>
      <w:pPr>
        <w:ind w:left="6825" w:hanging="180"/>
      </w:pPr>
    </w:lvl>
  </w:abstractNum>
  <w:abstractNum w:abstractNumId="24">
    <w:nsid w:val="6C333B98"/>
    <w:multiLevelType w:val="multilevel"/>
    <w:tmpl w:val="E0B2976E"/>
    <w:styleLink w:val="WWNum14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abstractNum w:abstractNumId="25">
    <w:nsid w:val="6E8A058E"/>
    <w:multiLevelType w:val="multilevel"/>
    <w:tmpl w:val="92484AB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>
    <w:nsid w:val="75477038"/>
    <w:multiLevelType w:val="multilevel"/>
    <w:tmpl w:val="AA422DB6"/>
    <w:styleLink w:val="WWNum2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>
    <w:nsid w:val="75F9148E"/>
    <w:multiLevelType w:val="multilevel"/>
    <w:tmpl w:val="9C60BC42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784133BE"/>
    <w:multiLevelType w:val="multilevel"/>
    <w:tmpl w:val="7958A2D0"/>
    <w:styleLink w:val="WWNum16"/>
    <w:lvl w:ilvl="0">
      <w:numFmt w:val="bullet"/>
      <w:lvlText w:val=""/>
      <w:lvlJc w:val="left"/>
      <w:pPr>
        <w:ind w:left="1571" w:hanging="360"/>
      </w:pPr>
    </w:lvl>
    <w:lvl w:ilvl="1">
      <w:numFmt w:val="bullet"/>
      <w:lvlText w:val="o"/>
      <w:lvlJc w:val="left"/>
      <w:pPr>
        <w:ind w:left="2291" w:hanging="360"/>
      </w:pPr>
      <w:rPr>
        <w:rFonts w:cs="Courier New"/>
      </w:rPr>
    </w:lvl>
    <w:lvl w:ilvl="2">
      <w:numFmt w:val="bullet"/>
      <w:lvlText w:val=""/>
      <w:lvlJc w:val="left"/>
      <w:pPr>
        <w:ind w:left="3011" w:hanging="360"/>
      </w:pPr>
    </w:lvl>
    <w:lvl w:ilvl="3">
      <w:numFmt w:val="bullet"/>
      <w:lvlText w:val=""/>
      <w:lvlJc w:val="left"/>
      <w:pPr>
        <w:ind w:left="3731" w:hanging="360"/>
      </w:pPr>
    </w:lvl>
    <w:lvl w:ilvl="4">
      <w:numFmt w:val="bullet"/>
      <w:lvlText w:val="o"/>
      <w:lvlJc w:val="left"/>
      <w:pPr>
        <w:ind w:left="4451" w:hanging="360"/>
      </w:pPr>
      <w:rPr>
        <w:rFonts w:cs="Courier New"/>
      </w:rPr>
    </w:lvl>
    <w:lvl w:ilvl="5">
      <w:numFmt w:val="bullet"/>
      <w:lvlText w:val=""/>
      <w:lvlJc w:val="left"/>
      <w:pPr>
        <w:ind w:left="5171" w:hanging="360"/>
      </w:pPr>
    </w:lvl>
    <w:lvl w:ilvl="6">
      <w:numFmt w:val="bullet"/>
      <w:lvlText w:val=""/>
      <w:lvlJc w:val="left"/>
      <w:pPr>
        <w:ind w:left="5891" w:hanging="360"/>
      </w:pPr>
    </w:lvl>
    <w:lvl w:ilvl="7">
      <w:numFmt w:val="bullet"/>
      <w:lvlText w:val="o"/>
      <w:lvlJc w:val="left"/>
      <w:pPr>
        <w:ind w:left="6611" w:hanging="360"/>
      </w:pPr>
      <w:rPr>
        <w:rFonts w:cs="Courier New"/>
      </w:rPr>
    </w:lvl>
    <w:lvl w:ilvl="8">
      <w:numFmt w:val="bullet"/>
      <w:lvlText w:val=""/>
      <w:lvlJc w:val="left"/>
      <w:pPr>
        <w:ind w:left="7331" w:hanging="360"/>
      </w:p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22"/>
  </w:num>
  <w:num w:numId="5">
    <w:abstractNumId w:val="10"/>
  </w:num>
  <w:num w:numId="6">
    <w:abstractNumId w:val="16"/>
  </w:num>
  <w:num w:numId="7">
    <w:abstractNumId w:val="5"/>
  </w:num>
  <w:num w:numId="8">
    <w:abstractNumId w:val="20"/>
  </w:num>
  <w:num w:numId="9">
    <w:abstractNumId w:val="13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  <w:num w:numId="14">
    <w:abstractNumId w:val="24"/>
  </w:num>
  <w:num w:numId="15">
    <w:abstractNumId w:val="21"/>
  </w:num>
  <w:num w:numId="16">
    <w:abstractNumId w:val="28"/>
  </w:num>
  <w:num w:numId="17">
    <w:abstractNumId w:val="17"/>
  </w:num>
  <w:num w:numId="18">
    <w:abstractNumId w:val="14"/>
  </w:num>
  <w:num w:numId="19">
    <w:abstractNumId w:val="23"/>
  </w:num>
  <w:num w:numId="20">
    <w:abstractNumId w:val="8"/>
  </w:num>
  <w:num w:numId="21">
    <w:abstractNumId w:val="25"/>
  </w:num>
  <w:num w:numId="22">
    <w:abstractNumId w:val="2"/>
  </w:num>
  <w:num w:numId="23">
    <w:abstractNumId w:val="7"/>
  </w:num>
  <w:num w:numId="24">
    <w:abstractNumId w:val="27"/>
  </w:num>
  <w:num w:numId="25">
    <w:abstractNumId w:val="26"/>
  </w:num>
  <w:num w:numId="26">
    <w:abstractNumId w:val="0"/>
  </w:num>
  <w:num w:numId="27">
    <w:abstractNumId w:val="11"/>
  </w:num>
  <w:num w:numId="28">
    <w:abstractNumId w:val="19"/>
  </w:num>
  <w:num w:numId="29">
    <w:abstractNumId w:val="12"/>
  </w:num>
  <w:num w:numId="3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DF"/>
    <w:rsid w:val="00494309"/>
    <w:rsid w:val="004C248F"/>
    <w:rsid w:val="00557009"/>
    <w:rsid w:val="005D2FDF"/>
    <w:rsid w:val="008E47A0"/>
    <w:rsid w:val="00921A11"/>
    <w:rsid w:val="00A86839"/>
    <w:rsid w:val="00BA0CCF"/>
    <w:rsid w:val="00DF78F1"/>
    <w:rsid w:val="00E66C3B"/>
    <w:rsid w:val="00E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 w:line="240" w:lineRule="auto"/>
      <w:ind w:left="480" w:hanging="48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Standard"/>
    <w:next w:val="Textbody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4"/>
      <w:jc w:val="center"/>
    </w:pPr>
    <w:rPr>
      <w:rFonts w:ascii="Times New Roman" w:eastAsia="Times New Roman" w:hAnsi="Times New Roman" w:cs="Times New Roman"/>
      <w:b/>
      <w:bCs/>
      <w:i/>
      <w:sz w:val="20"/>
      <w:szCs w:val="20"/>
      <w:u w:val="single"/>
      <w:lang w:eastAsia="ar-SA"/>
    </w:rPr>
  </w:style>
  <w:style w:type="paragraph" w:styleId="a6">
    <w:name w:val="Title"/>
    <w:basedOn w:val="Standard"/>
    <w:next w:val="a7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7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a8">
    <w:name w:val="List Paragraph"/>
    <w:basedOn w:val="Standard"/>
    <w:pPr>
      <w:ind w:left="720"/>
    </w:pPr>
  </w:style>
  <w:style w:type="paragraph" w:customStyle="1" w:styleId="ContentsHeading">
    <w:name w:val="Contents Heading"/>
    <w:basedOn w:val="1"/>
    <w:pPr>
      <w:keepLines/>
      <w:suppressLineNumbers/>
      <w:suppressAutoHyphens w:val="0"/>
      <w:spacing w:before="480" w:after="0" w:line="276" w:lineRule="auto"/>
      <w:ind w:left="0" w:firstLine="0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rPr>
      <w:rFonts w:ascii="Cambria" w:hAnsi="Cambria"/>
      <w:color w:val="243F60"/>
    </w:rPr>
  </w:style>
  <w:style w:type="character" w:customStyle="1" w:styleId="aa">
    <w:name w:val="Верхний колонтитул Знак"/>
    <w:basedOn w:val="a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Название Знак"/>
    <w:basedOn w:val="a0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e">
    <w:name w:val="Подзаголовок Знак"/>
    <w:basedOn w:val="a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sz w:val="24"/>
      <w:szCs w:val="24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 w:line="240" w:lineRule="auto"/>
      <w:ind w:left="480" w:hanging="480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Standard"/>
    <w:next w:val="Textbody"/>
    <w:uiPriority w:val="9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Standard"/>
    <w:next w:val="Textbody"/>
    <w:uiPriority w:val="9"/>
    <w:semiHidden/>
    <w:unhideWhenUsed/>
    <w:qFormat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widowControl w:val="0"/>
      <w:suppressLineNumbers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dyindent">
    <w:name w:val="Text body indent"/>
    <w:basedOn w:val="Standard"/>
    <w:pPr>
      <w:widowControl w:val="0"/>
      <w:spacing w:after="0" w:line="240" w:lineRule="auto"/>
      <w:ind w:left="283" w:firstLine="72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Standard"/>
    <w:pPr>
      <w:spacing w:after="0" w:line="240" w:lineRule="auto"/>
      <w:ind w:left="34"/>
      <w:jc w:val="center"/>
    </w:pPr>
    <w:rPr>
      <w:rFonts w:ascii="Times New Roman" w:eastAsia="Times New Roman" w:hAnsi="Times New Roman" w:cs="Times New Roman"/>
      <w:b/>
      <w:bCs/>
      <w:i/>
      <w:sz w:val="20"/>
      <w:szCs w:val="20"/>
      <w:u w:val="single"/>
      <w:lang w:eastAsia="ar-SA"/>
    </w:rPr>
  </w:style>
  <w:style w:type="paragraph" w:styleId="a6">
    <w:name w:val="Title"/>
    <w:basedOn w:val="Standard"/>
    <w:next w:val="a7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7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styleId="a8">
    <w:name w:val="List Paragraph"/>
    <w:basedOn w:val="Standard"/>
    <w:pPr>
      <w:ind w:left="720"/>
    </w:pPr>
  </w:style>
  <w:style w:type="paragraph" w:customStyle="1" w:styleId="ContentsHeading">
    <w:name w:val="Contents Heading"/>
    <w:basedOn w:val="1"/>
    <w:pPr>
      <w:keepLines/>
      <w:suppressLineNumbers/>
      <w:suppressAutoHyphens w:val="0"/>
      <w:spacing w:before="480" w:after="0" w:line="276" w:lineRule="auto"/>
      <w:ind w:left="0" w:firstLine="0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pPr>
      <w:tabs>
        <w:tab w:val="right" w:leader="dot" w:pos="9575"/>
      </w:tabs>
      <w:spacing w:after="100"/>
      <w:ind w:left="220"/>
    </w:p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tents3">
    <w:name w:val="Contents 3"/>
    <w:basedOn w:val="Standard"/>
    <w:pPr>
      <w:tabs>
        <w:tab w:val="right" w:leader="dot" w:pos="9512"/>
      </w:tabs>
      <w:spacing w:after="100"/>
      <w:ind w:left="4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ar-SA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rPr>
      <w:rFonts w:ascii="Cambria" w:hAnsi="Cambria"/>
      <w:color w:val="243F60"/>
    </w:rPr>
  </w:style>
  <w:style w:type="character" w:customStyle="1" w:styleId="aa">
    <w:name w:val="Верхний колонтитул Знак"/>
    <w:basedOn w:val="a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b/>
      <w:bCs/>
      <w:i/>
      <w:sz w:val="24"/>
      <w:szCs w:val="20"/>
      <w:lang w:eastAsia="ar-SA"/>
    </w:rPr>
  </w:style>
  <w:style w:type="character" w:customStyle="1" w:styleId="ac">
    <w:name w:val="Основной текст с отступом Знак"/>
    <w:basedOn w:val="a0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d">
    <w:name w:val="Название Знак"/>
    <w:basedOn w:val="a0"/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ae">
    <w:name w:val="Подзаголовок Знак"/>
    <w:basedOn w:val="a0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i w:val="0"/>
    </w:rPr>
  </w:style>
  <w:style w:type="character" w:customStyle="1" w:styleId="ListLabel2">
    <w:name w:val="ListLabel 2"/>
    <w:rPr>
      <w:b/>
      <w:sz w:val="24"/>
      <w:szCs w:val="24"/>
    </w:rPr>
  </w:style>
  <w:style w:type="character" w:customStyle="1" w:styleId="ListLabel3">
    <w:name w:val="ListLabel 3"/>
    <w:rPr>
      <w:b w:val="0"/>
      <w:i w:val="0"/>
      <w:sz w:val="24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UncleAndy</dc:creator>
  <cp:lastModifiedBy>USER_new</cp:lastModifiedBy>
  <cp:revision>2</cp:revision>
  <dcterms:created xsi:type="dcterms:W3CDTF">2018-12-17T09:30:00Z</dcterms:created>
  <dcterms:modified xsi:type="dcterms:W3CDTF">2018-12-17T09:30:00Z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